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355"/>
      </w:tblGrid>
      <w:tr w:rsidR="006F059A" w:rsidRPr="006F059A" w:rsidTr="006F059A">
        <w:trPr>
          <w:tblCellSpacing w:w="0" w:type="dxa"/>
        </w:trPr>
        <w:tc>
          <w:tcPr>
            <w:tcW w:w="0" w:type="auto"/>
            <w:hideMark/>
          </w:tcPr>
          <w:p w:rsidR="006F059A" w:rsidRPr="006F059A" w:rsidRDefault="006F059A" w:rsidP="006F059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059A">
              <w:rPr>
                <w:rFonts w:ascii="Arial" w:eastAsia="Times New Roman" w:hAnsi="Arial" w:cs="Arial"/>
                <w:b/>
                <w:bCs/>
                <w:i/>
                <w:iCs/>
                <w:color w:val="F00000"/>
                <w:sz w:val="20"/>
                <w:szCs w:val="20"/>
                <w:lang w:eastAsia="ru-RU"/>
              </w:rPr>
              <w:t>БЕЗОПАСНОСТЬ НА ВОДЕ</w:t>
            </w:r>
          </w:p>
          <w:p w:rsidR="006F059A" w:rsidRPr="006F059A" w:rsidRDefault="006F059A" w:rsidP="006F059A">
            <w:pPr>
              <w:spacing w:before="100" w:beforeAutospacing="1" w:after="100" w:afterAutospacing="1" w:line="240" w:lineRule="auto"/>
              <w:rPr>
                <w:rFonts w:ascii="Times New Roman" w:eastAsia="Times New Roman" w:hAnsi="Times New Roman" w:cs="Times New Roman"/>
                <w:sz w:val="24"/>
                <w:szCs w:val="24"/>
                <w:lang w:eastAsia="ru-RU"/>
              </w:rPr>
            </w:pPr>
            <w:r w:rsidRPr="006F059A">
              <w:rPr>
                <w:rFonts w:ascii="Arial" w:eastAsia="Times New Roman" w:hAnsi="Arial" w:cs="Arial"/>
                <w:sz w:val="20"/>
                <w:szCs w:val="20"/>
                <w:lang w:eastAsia="ru-RU"/>
              </w:rPr>
              <w:t>        </w:t>
            </w:r>
            <w:r w:rsidRPr="006F059A">
              <w:rPr>
                <w:rFonts w:ascii="Arial" w:eastAsia="Times New Roman" w:hAnsi="Arial" w:cs="Arial"/>
                <w:b/>
                <w:bCs/>
                <w:i/>
                <w:iCs/>
                <w:color w:val="000080"/>
                <w:sz w:val="20"/>
                <w:szCs w:val="20"/>
                <w:lang w:eastAsia="ru-RU"/>
              </w:rPr>
              <w:t>НАВОДНЕНИЕ</w:t>
            </w:r>
            <w:r w:rsidRPr="006F059A">
              <w:rPr>
                <w:rFonts w:ascii="Arial" w:eastAsia="Times New Roman" w:hAnsi="Arial" w:cs="Arial"/>
                <w:color w:val="000080"/>
                <w:sz w:val="20"/>
                <w:szCs w:val="20"/>
                <w:lang w:eastAsia="ru-RU"/>
              </w:rPr>
              <w:t> </w:t>
            </w:r>
            <w:r w:rsidRPr="006F059A">
              <w:rPr>
                <w:rFonts w:ascii="Arial" w:eastAsia="Times New Roman" w:hAnsi="Arial" w:cs="Arial"/>
                <w:sz w:val="20"/>
                <w:szCs w:val="20"/>
                <w:lang w:eastAsia="ru-RU"/>
              </w:rPr>
              <w:t>- это значительное затопление местности в результате подъема уровня воды в реке, озере или море в период снеготаяния, ливней, ветровых нагонов воды, при заторах, зажорах и т.п.</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Arial" w:eastAsia="Times New Roman" w:hAnsi="Arial" w:cs="Arial"/>
                <w:sz w:val="20"/>
                <w:szCs w:val="20"/>
                <w:lang w:eastAsia="ru-RU"/>
              </w:rPr>
              <w:t xml:space="preserve">         К особому типу относятся наводнения, вызываемые ветровым нагоном воды в устья рек. Наводнения приводят к разрушениям мостов, дорог, зданий, сооружений, приносят значительный материальный ущерб, а при больших скоростях движения воды (более 4 м/с) и большой высоте подъема воды (более 2 м) вызывают гибель людей и животных. Основной причиной разрушения являются воздействия на здания и сооружения гидравлических ударов массы воды, плывущих с большой скоростью льдин, различных обломков, </w:t>
            </w:r>
            <w:proofErr w:type="spellStart"/>
            <w:r w:rsidRPr="006F059A">
              <w:rPr>
                <w:rFonts w:ascii="Arial" w:eastAsia="Times New Roman" w:hAnsi="Arial" w:cs="Arial"/>
                <w:sz w:val="20"/>
                <w:szCs w:val="20"/>
                <w:lang w:eastAsia="ru-RU"/>
              </w:rPr>
              <w:t>плавсредств</w:t>
            </w:r>
            <w:proofErr w:type="spellEnd"/>
            <w:r w:rsidRPr="006F059A">
              <w:rPr>
                <w:rFonts w:ascii="Arial" w:eastAsia="Times New Roman" w:hAnsi="Arial" w:cs="Arial"/>
                <w:sz w:val="20"/>
                <w:szCs w:val="20"/>
                <w:lang w:eastAsia="ru-RU"/>
              </w:rPr>
              <w:t xml:space="preserve"> и т.п. Наводнения могут возникать внезапно и продолжаться от нескольких часов до 2-3 недель.</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Times New Roman" w:eastAsia="Times New Roman" w:hAnsi="Times New Roman" w:cs="Times New Roman"/>
                <w:sz w:val="24"/>
                <w:szCs w:val="24"/>
                <w:lang w:eastAsia="ru-RU"/>
              </w:rPr>
              <w:t> </w:t>
            </w:r>
          </w:p>
          <w:p w:rsidR="006F059A" w:rsidRPr="006F059A" w:rsidRDefault="006F059A" w:rsidP="006F059A">
            <w:pPr>
              <w:spacing w:after="0" w:line="240" w:lineRule="auto"/>
              <w:jc w:val="center"/>
              <w:rPr>
                <w:rFonts w:ascii="Times New Roman" w:eastAsia="Times New Roman" w:hAnsi="Times New Roman" w:cs="Times New Roman"/>
                <w:sz w:val="24"/>
                <w:szCs w:val="24"/>
                <w:lang w:eastAsia="ru-RU"/>
              </w:rPr>
            </w:pPr>
            <w:r w:rsidRPr="006F059A">
              <w:rPr>
                <w:rFonts w:ascii="Arial" w:eastAsia="Times New Roman" w:hAnsi="Arial" w:cs="Arial"/>
                <w:b/>
                <w:bCs/>
                <w:i/>
                <w:iCs/>
                <w:color w:val="000080"/>
                <w:sz w:val="20"/>
                <w:szCs w:val="20"/>
                <w:lang w:eastAsia="ru-RU"/>
              </w:rPr>
              <w:t>КАК ПОДГОТОВИТЬСЯ К НАВОДНЕНИЮ</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Times New Roman" w:eastAsia="Times New Roman" w:hAnsi="Times New Roman" w:cs="Times New Roman"/>
                <w:sz w:val="24"/>
                <w:szCs w:val="24"/>
                <w:lang w:eastAsia="ru-RU"/>
              </w:rPr>
              <w:t> </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Arial" w:eastAsia="Times New Roman" w:hAnsi="Arial" w:cs="Arial"/>
                <w:sz w:val="20"/>
                <w:szCs w:val="20"/>
                <w:lang w:eastAsia="ru-RU"/>
              </w:rPr>
              <w:t>         Если Ваш район часто страдает от наводнений, изучите и запомните границы возможного затопления, а также возвышенные, редко затапливаемые места, расположенные в непосредственной близости от мест проживания, кратчайшие пути движения к ним. Ознакомьте членов семьи с правилами поведения при организованной и индивидуальной эвакуации, а также в случае внезапного и бурно развивающего наводнения. Запомните места хранения лодок, плотов и строительных материалов для их изготовления. Заранее составьте перечень документов, имущества и медикаментов, вывозимых при эвакуации. Уложите в специальный чемодан или рюкзак ценности, необходимые теплые вещи, запас продуктов, воды и медикаментов.</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Times New Roman" w:eastAsia="Times New Roman" w:hAnsi="Times New Roman" w:cs="Times New Roman"/>
                <w:sz w:val="24"/>
                <w:szCs w:val="24"/>
                <w:lang w:eastAsia="ru-RU"/>
              </w:rPr>
              <w:t> </w:t>
            </w:r>
          </w:p>
          <w:p w:rsidR="006F059A" w:rsidRPr="006F059A" w:rsidRDefault="006F059A" w:rsidP="006F059A">
            <w:pPr>
              <w:spacing w:after="0" w:line="240" w:lineRule="auto"/>
              <w:jc w:val="center"/>
              <w:rPr>
                <w:rFonts w:ascii="Times New Roman" w:eastAsia="Times New Roman" w:hAnsi="Times New Roman" w:cs="Times New Roman"/>
                <w:sz w:val="24"/>
                <w:szCs w:val="24"/>
                <w:lang w:eastAsia="ru-RU"/>
              </w:rPr>
            </w:pPr>
            <w:r w:rsidRPr="006F059A">
              <w:rPr>
                <w:rFonts w:ascii="Arial" w:eastAsia="Times New Roman" w:hAnsi="Arial" w:cs="Arial"/>
                <w:b/>
                <w:bCs/>
                <w:i/>
                <w:iCs/>
                <w:color w:val="000080"/>
                <w:sz w:val="20"/>
                <w:szCs w:val="20"/>
                <w:lang w:eastAsia="ru-RU"/>
              </w:rPr>
              <w:t>КАК ДЕЙСТВОВАТЬ ВО ВРЕМЯ НАВОДНЕНИЯ</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Arial" w:eastAsia="Times New Roman" w:hAnsi="Arial" w:cs="Arial"/>
                <w:sz w:val="20"/>
                <w:szCs w:val="20"/>
                <w:lang w:eastAsia="ru-RU"/>
              </w:rPr>
              <w:t>         По сигналу оповещения об угрозе наводнения и об эвакуации безотлагательно, в установленном порядке выходите (выезжайте) из опасной зоны возможного катастрофического затопления в назначенный безопасный район или на возвышенные участки местности, захватив с собой документы, ценности, необходимые вещи и двухсуточный запас непортящихся продуктов питания. В конечном пункте эвакуации зарегистрируйтесь</w:t>
            </w:r>
            <w:proofErr w:type="gramStart"/>
            <w:r w:rsidRPr="006F059A">
              <w:rPr>
                <w:rFonts w:ascii="Arial" w:eastAsia="Times New Roman" w:hAnsi="Arial" w:cs="Arial"/>
                <w:sz w:val="20"/>
                <w:szCs w:val="20"/>
                <w:lang w:eastAsia="ru-RU"/>
              </w:rPr>
              <w:t>.</w:t>
            </w:r>
            <w:proofErr w:type="gramEnd"/>
            <w:r w:rsidRPr="006F059A">
              <w:rPr>
                <w:rFonts w:ascii="Arial" w:eastAsia="Times New Roman" w:hAnsi="Arial" w:cs="Arial"/>
                <w:sz w:val="20"/>
                <w:szCs w:val="20"/>
                <w:lang w:eastAsia="ru-RU"/>
              </w:rPr>
              <w:t xml:space="preserve"> </w:t>
            </w:r>
            <w:proofErr w:type="gramStart"/>
            <w:r w:rsidRPr="006F059A">
              <w:rPr>
                <w:rFonts w:ascii="Arial" w:eastAsia="Times New Roman" w:hAnsi="Arial" w:cs="Arial"/>
                <w:sz w:val="20"/>
                <w:szCs w:val="20"/>
                <w:lang w:eastAsia="ru-RU"/>
              </w:rPr>
              <w:t>п</w:t>
            </w:r>
            <w:proofErr w:type="gramEnd"/>
            <w:r w:rsidRPr="006F059A">
              <w:rPr>
                <w:rFonts w:ascii="Arial" w:eastAsia="Times New Roman" w:hAnsi="Arial" w:cs="Arial"/>
                <w:sz w:val="20"/>
                <w:szCs w:val="20"/>
                <w:lang w:eastAsia="ru-RU"/>
              </w:rPr>
              <w:t>еред уходом из дома выключите электричество и газ, погасите огонь в отопительных печах, закрепите все плавучие предметы, находящиеся вне зданий, или разместите их в подсобных помещениях. Если позволяет время, ценные домашние вещи переместите на верхние этажи или на чердак жилого дома.</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Arial" w:eastAsia="Times New Roman" w:hAnsi="Arial" w:cs="Arial"/>
                <w:sz w:val="20"/>
                <w:szCs w:val="20"/>
                <w:lang w:eastAsia="ru-RU"/>
              </w:rPr>
              <w:t xml:space="preserve">         Закройте окна и двери, при необходимости и наличии времени забейте снаружи досками (щитами) окна и двери первых этажей. При отсутствии организованной эвакуации, до прибытия помощи и спада воды, находитесь на верхних этажах и крышах зданий, на деревьях или других возвышающихся предметах. При этом постоянно подавайте сигнал бедствия: днем - вывешиванием или </w:t>
            </w:r>
            <w:proofErr w:type="gramStart"/>
            <w:r w:rsidRPr="006F059A">
              <w:rPr>
                <w:rFonts w:ascii="Arial" w:eastAsia="Times New Roman" w:hAnsi="Arial" w:cs="Arial"/>
                <w:sz w:val="20"/>
                <w:szCs w:val="20"/>
                <w:lang w:eastAsia="ru-RU"/>
              </w:rPr>
              <w:t>размахиванием</w:t>
            </w:r>
            <w:proofErr w:type="gramEnd"/>
            <w:r w:rsidRPr="006F059A">
              <w:rPr>
                <w:rFonts w:ascii="Arial" w:eastAsia="Times New Roman" w:hAnsi="Arial" w:cs="Arial"/>
                <w:sz w:val="20"/>
                <w:szCs w:val="20"/>
                <w:lang w:eastAsia="ru-RU"/>
              </w:rPr>
              <w:t xml:space="preserve"> хорошо видимым полотенцем, подбитым к древку, а в темное время - световым сигналом и периодически голосом.</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Arial" w:eastAsia="Times New Roman" w:hAnsi="Arial" w:cs="Arial"/>
                <w:sz w:val="20"/>
                <w:szCs w:val="20"/>
                <w:lang w:eastAsia="ru-RU"/>
              </w:rPr>
              <w:t xml:space="preserve">         При подходе спасателей спокойно, без паники и суеты, с соблюдением мер предосторожности, переходите в плавательное средство. При этом неукоснительно соблюдайте требования спасателей, не допускайте перегрузки </w:t>
            </w:r>
            <w:proofErr w:type="spellStart"/>
            <w:r w:rsidRPr="006F059A">
              <w:rPr>
                <w:rFonts w:ascii="Arial" w:eastAsia="Times New Roman" w:hAnsi="Arial" w:cs="Arial"/>
                <w:sz w:val="20"/>
                <w:szCs w:val="20"/>
                <w:lang w:eastAsia="ru-RU"/>
              </w:rPr>
              <w:t>плавсредств</w:t>
            </w:r>
            <w:proofErr w:type="spellEnd"/>
            <w:r w:rsidRPr="006F059A">
              <w:rPr>
                <w:rFonts w:ascii="Arial" w:eastAsia="Times New Roman" w:hAnsi="Arial" w:cs="Arial"/>
                <w:sz w:val="20"/>
                <w:szCs w:val="20"/>
                <w:lang w:eastAsia="ru-RU"/>
              </w:rPr>
              <w:t>. Во время движения не покидайте установленных мест, не садитесь на борта, строго выполняйте требования экипажа. Самостоятельно выбираться из затопленного района рекомендуется только при наличии таких серьезных причин, как необходимость оказания медицинской помощи пострадавшим, продолжающийся подъем уровня воды, при угрозе затопления верхних этажей (чердака). При этом необходимо иметь надежное плавательное средство и знать направление движения. В ходе самостоятельного выдвижения не прекращайте подавать сигнал бедствия. Оказывайте помощь людям, плывущим в воде и утопающим.</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Times New Roman" w:eastAsia="Times New Roman" w:hAnsi="Times New Roman" w:cs="Times New Roman"/>
                <w:sz w:val="24"/>
                <w:szCs w:val="24"/>
                <w:lang w:eastAsia="ru-RU"/>
              </w:rPr>
              <w:t> </w:t>
            </w:r>
          </w:p>
          <w:p w:rsidR="006F059A" w:rsidRPr="006F059A" w:rsidRDefault="006F059A" w:rsidP="006F059A">
            <w:pPr>
              <w:spacing w:after="0" w:line="240" w:lineRule="auto"/>
              <w:jc w:val="center"/>
              <w:rPr>
                <w:rFonts w:ascii="Times New Roman" w:eastAsia="Times New Roman" w:hAnsi="Times New Roman" w:cs="Times New Roman"/>
                <w:sz w:val="24"/>
                <w:szCs w:val="24"/>
                <w:lang w:eastAsia="ru-RU"/>
              </w:rPr>
            </w:pPr>
            <w:r w:rsidRPr="006F059A">
              <w:rPr>
                <w:rFonts w:ascii="Arial" w:eastAsia="Times New Roman" w:hAnsi="Arial" w:cs="Arial"/>
                <w:b/>
                <w:bCs/>
                <w:i/>
                <w:iCs/>
                <w:color w:val="000080"/>
                <w:sz w:val="20"/>
                <w:szCs w:val="20"/>
                <w:lang w:eastAsia="ru-RU"/>
              </w:rPr>
              <w:t>ЕСЛИ ТОНЕТ ЧЕЛОВЕК</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Times New Roman" w:eastAsia="Times New Roman" w:hAnsi="Times New Roman" w:cs="Times New Roman"/>
                <w:sz w:val="24"/>
                <w:szCs w:val="24"/>
                <w:lang w:eastAsia="ru-RU"/>
              </w:rPr>
              <w:t> </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Arial" w:eastAsia="Times New Roman" w:hAnsi="Arial" w:cs="Arial"/>
                <w:sz w:val="20"/>
                <w:szCs w:val="20"/>
                <w:lang w:eastAsia="ru-RU"/>
              </w:rPr>
              <w:t xml:space="preserve">         Бросьте тонущему человеку плавающий предмет, ободрите его, позовите помощь. Добираясь до </w:t>
            </w:r>
            <w:proofErr w:type="gramStart"/>
            <w:r w:rsidRPr="006F059A">
              <w:rPr>
                <w:rFonts w:ascii="Arial" w:eastAsia="Times New Roman" w:hAnsi="Arial" w:cs="Arial"/>
                <w:sz w:val="20"/>
                <w:szCs w:val="20"/>
                <w:lang w:eastAsia="ru-RU"/>
              </w:rPr>
              <w:t>пострадавшего</w:t>
            </w:r>
            <w:proofErr w:type="gramEnd"/>
            <w:r w:rsidRPr="006F059A">
              <w:rPr>
                <w:rFonts w:ascii="Arial" w:eastAsia="Times New Roman" w:hAnsi="Arial" w:cs="Arial"/>
                <w:sz w:val="20"/>
                <w:szCs w:val="20"/>
                <w:lang w:eastAsia="ru-RU"/>
              </w:rPr>
              <w:t xml:space="preserve"> вплавь, учтите течение реки. Если тонущий не контролирует свои действия, подплывите к нему сзади и, захватив его за волосы, буксируйте к берегу.</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Times New Roman" w:eastAsia="Times New Roman" w:hAnsi="Times New Roman" w:cs="Times New Roman"/>
                <w:sz w:val="24"/>
                <w:szCs w:val="24"/>
                <w:lang w:eastAsia="ru-RU"/>
              </w:rPr>
              <w:t> </w:t>
            </w:r>
          </w:p>
          <w:p w:rsidR="006F059A" w:rsidRPr="006F059A" w:rsidRDefault="006F059A" w:rsidP="006F059A">
            <w:pPr>
              <w:spacing w:after="0" w:line="240" w:lineRule="auto"/>
              <w:jc w:val="center"/>
              <w:rPr>
                <w:rFonts w:ascii="Times New Roman" w:eastAsia="Times New Roman" w:hAnsi="Times New Roman" w:cs="Times New Roman"/>
                <w:sz w:val="24"/>
                <w:szCs w:val="24"/>
                <w:lang w:eastAsia="ru-RU"/>
              </w:rPr>
            </w:pPr>
            <w:r w:rsidRPr="006F059A">
              <w:rPr>
                <w:rFonts w:ascii="Arial" w:eastAsia="Times New Roman" w:hAnsi="Arial" w:cs="Arial"/>
                <w:b/>
                <w:bCs/>
                <w:i/>
                <w:iCs/>
                <w:color w:val="000080"/>
                <w:sz w:val="20"/>
                <w:szCs w:val="20"/>
                <w:lang w:eastAsia="ru-RU"/>
              </w:rPr>
              <w:t>КАК ДЕЙСТВОВАТЬ ПОСЛЕ НАВОДНЕНИЯ</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Times New Roman" w:eastAsia="Times New Roman" w:hAnsi="Times New Roman" w:cs="Times New Roman"/>
                <w:sz w:val="24"/>
                <w:szCs w:val="24"/>
                <w:lang w:eastAsia="ru-RU"/>
              </w:rPr>
              <w:t> </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Arial" w:eastAsia="Times New Roman" w:hAnsi="Arial" w:cs="Arial"/>
                <w:sz w:val="20"/>
                <w:szCs w:val="20"/>
                <w:lang w:eastAsia="ru-RU"/>
              </w:rPr>
              <w:t xml:space="preserve">         Перед тем, как войти в здание, проверьте, не угрожает ли оно обрушением или падением какого-либо предмета. Проветрите здание (для удаления накопившихся газов). Не включайте </w:t>
            </w:r>
            <w:r w:rsidRPr="006F059A">
              <w:rPr>
                <w:rFonts w:ascii="Arial" w:eastAsia="Times New Roman" w:hAnsi="Arial" w:cs="Arial"/>
                <w:sz w:val="20"/>
                <w:szCs w:val="20"/>
                <w:lang w:eastAsia="ru-RU"/>
              </w:rPr>
              <w:lastRenderedPageBreak/>
              <w:t>электроосвещение, не пользуйтесь источниками открытого огня, не зажигайте спичек до полного проветривания помещения и проверки исправности системы газоснабжения. Проверьте исправность электропроводки, трубопроводов газоснабжения, водопровода и канализации. Не пользуйтесь ими до тех пор, пока не убедитесь в их исправности с помощью специалистов. Для просушивания помещений откройте все окна и двери, уберите грязь с пола и стен, откачайте воду из подвалов</w:t>
            </w:r>
            <w:proofErr w:type="gramStart"/>
            <w:r w:rsidRPr="006F059A">
              <w:rPr>
                <w:rFonts w:ascii="Arial" w:eastAsia="Times New Roman" w:hAnsi="Arial" w:cs="Arial"/>
                <w:sz w:val="20"/>
                <w:szCs w:val="20"/>
                <w:lang w:eastAsia="ru-RU"/>
              </w:rPr>
              <w:t>.</w:t>
            </w:r>
            <w:proofErr w:type="gramEnd"/>
            <w:r w:rsidRPr="006F059A">
              <w:rPr>
                <w:rFonts w:ascii="Arial" w:eastAsia="Times New Roman" w:hAnsi="Arial" w:cs="Arial"/>
                <w:sz w:val="20"/>
                <w:szCs w:val="20"/>
                <w:lang w:eastAsia="ru-RU"/>
              </w:rPr>
              <w:t xml:space="preserve"> </w:t>
            </w:r>
            <w:proofErr w:type="gramStart"/>
            <w:r w:rsidRPr="006F059A">
              <w:rPr>
                <w:rFonts w:ascii="Arial" w:eastAsia="Times New Roman" w:hAnsi="Arial" w:cs="Arial"/>
                <w:sz w:val="20"/>
                <w:szCs w:val="20"/>
                <w:lang w:eastAsia="ru-RU"/>
              </w:rPr>
              <w:t>н</w:t>
            </w:r>
            <w:proofErr w:type="gramEnd"/>
            <w:r w:rsidRPr="006F059A">
              <w:rPr>
                <w:rFonts w:ascii="Arial" w:eastAsia="Times New Roman" w:hAnsi="Arial" w:cs="Arial"/>
                <w:sz w:val="20"/>
                <w:szCs w:val="20"/>
                <w:lang w:eastAsia="ru-RU"/>
              </w:rPr>
              <w:t>е употребляйте пищевые продукты, которые были в контакте с водой. Организуйте очистку колодцев от нанесенной грязи и удалите из них воду.</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Times New Roman" w:eastAsia="Times New Roman" w:hAnsi="Times New Roman" w:cs="Times New Roman"/>
                <w:sz w:val="24"/>
                <w:szCs w:val="24"/>
                <w:lang w:eastAsia="ru-RU"/>
              </w:rPr>
              <w:t> </w:t>
            </w:r>
          </w:p>
          <w:p w:rsidR="006F059A" w:rsidRPr="006F059A" w:rsidRDefault="006F059A" w:rsidP="006F059A">
            <w:pPr>
              <w:spacing w:after="0" w:line="240" w:lineRule="auto"/>
              <w:jc w:val="center"/>
              <w:rPr>
                <w:rFonts w:ascii="Times New Roman" w:eastAsia="Times New Roman" w:hAnsi="Times New Roman" w:cs="Times New Roman"/>
                <w:sz w:val="24"/>
                <w:szCs w:val="24"/>
                <w:lang w:eastAsia="ru-RU"/>
              </w:rPr>
            </w:pPr>
            <w:r w:rsidRPr="006F059A">
              <w:rPr>
                <w:rFonts w:ascii="Arial" w:eastAsia="Times New Roman" w:hAnsi="Arial" w:cs="Arial"/>
                <w:b/>
                <w:bCs/>
                <w:i/>
                <w:iCs/>
                <w:color w:val="000080"/>
                <w:sz w:val="20"/>
                <w:szCs w:val="20"/>
                <w:lang w:eastAsia="ru-RU"/>
              </w:rPr>
              <w:t>МЕРЫ ПРЕДУПРЕЖДЕНИЯ</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Arial" w:eastAsia="Times New Roman" w:hAnsi="Arial" w:cs="Arial"/>
                <w:sz w:val="20"/>
                <w:szCs w:val="20"/>
                <w:lang w:eastAsia="ru-RU"/>
              </w:rPr>
              <w:t>         </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Arial" w:eastAsia="Times New Roman" w:hAnsi="Arial" w:cs="Arial"/>
                <w:sz w:val="20"/>
                <w:szCs w:val="20"/>
                <w:lang w:eastAsia="ru-RU"/>
              </w:rPr>
              <w:t>         Заготовка строительных материалов для борьбы с наводнениями (мешки с песком, камни, грунт).</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Arial" w:eastAsia="Times New Roman" w:hAnsi="Arial" w:cs="Arial"/>
                <w:sz w:val="20"/>
                <w:szCs w:val="20"/>
                <w:lang w:eastAsia="ru-RU"/>
              </w:rPr>
              <w:t>         Обучение населения правилам поведения в зоне наводнения.</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Arial" w:eastAsia="Times New Roman" w:hAnsi="Arial" w:cs="Arial"/>
                <w:sz w:val="20"/>
                <w:szCs w:val="20"/>
                <w:lang w:eastAsia="ru-RU"/>
              </w:rPr>
              <w:t>         Обвалование зданий и сооружений.</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Arial" w:eastAsia="Times New Roman" w:hAnsi="Arial" w:cs="Arial"/>
                <w:sz w:val="20"/>
                <w:szCs w:val="20"/>
                <w:lang w:eastAsia="ru-RU"/>
              </w:rPr>
              <w:t>         Разрушение скопившегося льда.</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Arial" w:eastAsia="Times New Roman" w:hAnsi="Arial" w:cs="Arial"/>
                <w:sz w:val="20"/>
                <w:szCs w:val="20"/>
                <w:lang w:eastAsia="ru-RU"/>
              </w:rPr>
              <w:t>         Эвакуация людей, материальных ценностей и сельскохозяйственных животных. </w:t>
            </w:r>
          </w:p>
          <w:p w:rsidR="006F059A" w:rsidRPr="006F059A" w:rsidRDefault="006F059A" w:rsidP="006F059A">
            <w:pPr>
              <w:spacing w:after="0" w:line="240" w:lineRule="auto"/>
              <w:outlineLvl w:val="0"/>
              <w:rPr>
                <w:rFonts w:ascii="Arial" w:eastAsia="Times New Roman" w:hAnsi="Arial" w:cs="Arial"/>
                <w:b/>
                <w:bCs/>
                <w:color w:val="FFFFFF"/>
                <w:spacing w:val="-12"/>
                <w:kern w:val="36"/>
                <w:sz w:val="24"/>
                <w:szCs w:val="24"/>
                <w:lang w:eastAsia="ru-RU"/>
              </w:rPr>
            </w:pPr>
            <w:r w:rsidRPr="006F059A">
              <w:rPr>
                <w:rFonts w:ascii="Arial" w:eastAsia="Times New Roman" w:hAnsi="Arial" w:cs="Arial"/>
                <w:b/>
                <w:bCs/>
                <w:color w:val="000080"/>
                <w:spacing w:val="-12"/>
                <w:kern w:val="36"/>
                <w:sz w:val="20"/>
                <w:szCs w:val="20"/>
                <w:lang w:eastAsia="ru-RU"/>
              </w:rPr>
              <w:t>МЕРЫ ЗАЩИТЫ</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Times New Roman" w:eastAsia="Times New Roman" w:hAnsi="Times New Roman" w:cs="Times New Roman"/>
                <w:sz w:val="24"/>
                <w:szCs w:val="24"/>
                <w:lang w:eastAsia="ru-RU"/>
              </w:rPr>
              <w:t> </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Arial" w:eastAsia="Times New Roman" w:hAnsi="Arial" w:cs="Arial"/>
                <w:sz w:val="20"/>
                <w:szCs w:val="20"/>
                <w:lang w:eastAsia="ru-RU"/>
              </w:rPr>
              <w:t>         Получив предупреждение об угрозе наводнения (затопления), сообщите об этом вашим близким, соседям. Предупреждение об ожидаемом наводнении обычно содержит информацию о времени и границах затопления, а также рекомендации жителям о целесообразном поведении или о порядке эвакуации.</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Arial" w:eastAsia="Times New Roman" w:hAnsi="Arial" w:cs="Arial"/>
                <w:sz w:val="20"/>
                <w:szCs w:val="20"/>
                <w:lang w:eastAsia="ru-RU"/>
              </w:rPr>
              <w:t>         Продолжая слушать местное радио (если речь идет не о внезапном катастрофическом затоплении), готовьтесь к эвакуации.</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Arial" w:eastAsia="Times New Roman" w:hAnsi="Arial" w:cs="Arial"/>
                <w:sz w:val="20"/>
                <w:szCs w:val="20"/>
                <w:lang w:eastAsia="ru-RU"/>
              </w:rPr>
              <w:t>         Перед эвакуацией для сохранности своего дома следует: отключить воду, газ, электричество, потушить горящие печи отопления, перенести на верхние этажи (чердаки) зданий ценные вещи и предметы, убрать в безопасные места сельскохозяйственный инвентарь, закрыть (обить при необходимости) окна и двери первых этажей досками или фанерой.</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Arial" w:eastAsia="Times New Roman" w:hAnsi="Arial" w:cs="Arial"/>
                <w:sz w:val="20"/>
                <w:szCs w:val="20"/>
                <w:lang w:eastAsia="ru-RU"/>
              </w:rPr>
              <w:t xml:space="preserve">         </w:t>
            </w:r>
            <w:proofErr w:type="gramStart"/>
            <w:r w:rsidRPr="006F059A">
              <w:rPr>
                <w:rFonts w:ascii="Arial" w:eastAsia="Times New Roman" w:hAnsi="Arial" w:cs="Arial"/>
                <w:sz w:val="20"/>
                <w:szCs w:val="20"/>
                <w:lang w:eastAsia="ru-RU"/>
              </w:rPr>
              <w:t>п</w:t>
            </w:r>
            <w:proofErr w:type="gramEnd"/>
            <w:r w:rsidRPr="006F059A">
              <w:rPr>
                <w:rFonts w:ascii="Arial" w:eastAsia="Times New Roman" w:hAnsi="Arial" w:cs="Arial"/>
                <w:sz w:val="20"/>
                <w:szCs w:val="20"/>
                <w:lang w:eastAsia="ru-RU"/>
              </w:rPr>
              <w:t>ри получении сигнала о начале эвакуации необходимо быстро собрать и взять с собой документы, деньги, ценности, лекарства, комплект одежды и обуви по сезону, запас продуктов питания на несколько дней и следовать на объявленный эвакуационный пункт для отправки в безопасные районы.</w:t>
            </w:r>
          </w:p>
          <w:p w:rsidR="006F059A" w:rsidRPr="006F059A" w:rsidRDefault="006F059A" w:rsidP="006F059A">
            <w:pPr>
              <w:spacing w:after="0" w:line="240" w:lineRule="auto"/>
              <w:jc w:val="both"/>
              <w:rPr>
                <w:rFonts w:ascii="Times New Roman" w:eastAsia="Times New Roman" w:hAnsi="Times New Roman" w:cs="Times New Roman"/>
                <w:sz w:val="24"/>
                <w:szCs w:val="24"/>
                <w:lang w:eastAsia="ru-RU"/>
              </w:rPr>
            </w:pPr>
            <w:r w:rsidRPr="006F059A">
              <w:rPr>
                <w:rFonts w:ascii="Arial" w:eastAsia="Times New Roman" w:hAnsi="Arial" w:cs="Arial"/>
                <w:sz w:val="20"/>
                <w:szCs w:val="20"/>
                <w:lang w:eastAsia="ru-RU"/>
              </w:rPr>
              <w:t>         </w:t>
            </w:r>
            <w:r w:rsidRPr="006F059A">
              <w:rPr>
                <w:rFonts w:ascii="Arial" w:eastAsia="Times New Roman" w:hAnsi="Arial" w:cs="Arial"/>
                <w:b/>
                <w:bCs/>
                <w:sz w:val="20"/>
                <w:szCs w:val="20"/>
                <w:lang w:eastAsia="ru-RU"/>
              </w:rPr>
              <w:t>При внезапном наводнении необходимо как можно быстрее занять ближайшее безопасное возвышенное место и быть готовым к организованной эвакуации по воде.</w:t>
            </w:r>
            <w:r w:rsidRPr="006F059A">
              <w:rPr>
                <w:rFonts w:ascii="Arial" w:eastAsia="Times New Roman" w:hAnsi="Arial" w:cs="Arial"/>
                <w:sz w:val="20"/>
                <w:szCs w:val="20"/>
                <w:lang w:eastAsia="ru-RU"/>
              </w:rPr>
              <w:t> </w:t>
            </w:r>
            <w:proofErr w:type="gramStart"/>
            <w:r w:rsidRPr="006F059A">
              <w:rPr>
                <w:rFonts w:ascii="Arial" w:eastAsia="Times New Roman" w:hAnsi="Arial" w:cs="Arial"/>
                <w:sz w:val="20"/>
                <w:szCs w:val="20"/>
                <w:lang w:eastAsia="ru-RU"/>
              </w:rPr>
              <w:t>Необходимо принять меры, позволяющие спасателям своевременно обнаружить наличие людей, отрезанных водой и нуждающихся в помощи: в светлое время суток - вывесить на высоком месте полотнища, в темное - подавать световые сигналы.</w:t>
            </w:r>
            <w:proofErr w:type="gramEnd"/>
          </w:p>
          <w:p w:rsidR="006F059A" w:rsidRPr="006F059A" w:rsidRDefault="006F059A" w:rsidP="006F059A">
            <w:pPr>
              <w:spacing w:after="0" w:line="240" w:lineRule="auto"/>
              <w:jc w:val="center"/>
              <w:rPr>
                <w:rFonts w:ascii="Times New Roman" w:eastAsia="Times New Roman" w:hAnsi="Times New Roman" w:cs="Times New Roman"/>
                <w:sz w:val="24"/>
                <w:szCs w:val="24"/>
                <w:lang w:eastAsia="ru-RU"/>
              </w:rPr>
            </w:pPr>
            <w:r w:rsidRPr="006F059A">
              <w:rPr>
                <w:rFonts w:ascii="Arial" w:eastAsia="Times New Roman" w:hAnsi="Arial" w:cs="Arial"/>
                <w:b/>
                <w:bCs/>
                <w:color w:val="F00000"/>
                <w:sz w:val="20"/>
                <w:szCs w:val="20"/>
                <w:lang w:eastAsia="ru-RU"/>
              </w:rPr>
              <w:t>ПОМНИТЕ!</w:t>
            </w:r>
          </w:p>
          <w:p w:rsidR="006F059A" w:rsidRPr="006F059A" w:rsidRDefault="006F059A" w:rsidP="006F059A">
            <w:pPr>
              <w:spacing w:after="0" w:line="240" w:lineRule="auto"/>
              <w:jc w:val="center"/>
              <w:rPr>
                <w:rFonts w:ascii="Times New Roman" w:eastAsia="Times New Roman" w:hAnsi="Times New Roman" w:cs="Times New Roman"/>
                <w:sz w:val="24"/>
                <w:szCs w:val="24"/>
                <w:lang w:eastAsia="ru-RU"/>
              </w:rPr>
            </w:pPr>
            <w:r w:rsidRPr="006F059A">
              <w:rPr>
                <w:rFonts w:ascii="Arial" w:eastAsia="Times New Roman" w:hAnsi="Arial" w:cs="Arial"/>
                <w:b/>
                <w:bCs/>
                <w:color w:val="F00000"/>
                <w:sz w:val="20"/>
                <w:szCs w:val="20"/>
                <w:lang w:eastAsia="ru-RU"/>
              </w:rPr>
              <w:t xml:space="preserve">В затопленной местности нельзя употреблять в пищу продукты, соприкасавшиеся с поступившей водой и пить не кипяченую воду. Намокшими </w:t>
            </w:r>
            <w:proofErr w:type="spellStart"/>
            <w:r w:rsidRPr="006F059A">
              <w:rPr>
                <w:rFonts w:ascii="Arial" w:eastAsia="Times New Roman" w:hAnsi="Arial" w:cs="Arial"/>
                <w:b/>
                <w:bCs/>
                <w:color w:val="F00000"/>
                <w:sz w:val="20"/>
                <w:szCs w:val="20"/>
                <w:lang w:eastAsia="ru-RU"/>
              </w:rPr>
              <w:t>элетроприборами</w:t>
            </w:r>
            <w:proofErr w:type="spellEnd"/>
            <w:r w:rsidRPr="006F059A">
              <w:rPr>
                <w:rFonts w:ascii="Arial" w:eastAsia="Times New Roman" w:hAnsi="Arial" w:cs="Arial"/>
                <w:b/>
                <w:bCs/>
                <w:color w:val="F00000"/>
                <w:sz w:val="20"/>
                <w:szCs w:val="20"/>
                <w:lang w:eastAsia="ru-RU"/>
              </w:rPr>
              <w:t xml:space="preserve"> можно пользоваться только после тщательной их просушки.</w:t>
            </w:r>
            <w:r w:rsidRPr="006F059A">
              <w:rPr>
                <w:rFonts w:ascii="Arial" w:eastAsia="Times New Roman" w:hAnsi="Arial" w:cs="Arial"/>
                <w:b/>
                <w:bCs/>
                <w:sz w:val="20"/>
                <w:szCs w:val="20"/>
                <w:lang w:eastAsia="ru-RU"/>
              </w:rPr>
              <w:t>  </w:t>
            </w:r>
          </w:p>
        </w:tc>
      </w:tr>
    </w:tbl>
    <w:p w:rsidR="00855911" w:rsidRDefault="00855911" w:rsidP="006F059A">
      <w:pPr>
        <w:spacing w:after="0" w:line="240" w:lineRule="auto"/>
        <w:ind w:firstLine="540"/>
        <w:jc w:val="right"/>
      </w:pPr>
    </w:p>
    <w:sectPr w:rsidR="00855911" w:rsidSect="008559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6F059A"/>
    <w:rsid w:val="006F059A"/>
    <w:rsid w:val="008559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911"/>
  </w:style>
  <w:style w:type="paragraph" w:styleId="1">
    <w:name w:val="heading 1"/>
    <w:basedOn w:val="a"/>
    <w:link w:val="10"/>
    <w:uiPriority w:val="9"/>
    <w:qFormat/>
    <w:rsid w:val="006F05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059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F05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F059A"/>
    <w:rPr>
      <w:color w:val="0000FF"/>
      <w:u w:val="single"/>
    </w:rPr>
  </w:style>
</w:styles>
</file>

<file path=word/webSettings.xml><?xml version="1.0" encoding="utf-8"?>
<w:webSettings xmlns:r="http://schemas.openxmlformats.org/officeDocument/2006/relationships" xmlns:w="http://schemas.openxmlformats.org/wordprocessingml/2006/main">
  <w:divs>
    <w:div w:id="45464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998</Words>
  <Characters>5694</Characters>
  <Application>Microsoft Office Word</Application>
  <DocSecurity>0</DocSecurity>
  <Lines>47</Lines>
  <Paragraphs>13</Paragraphs>
  <ScaleCrop>false</ScaleCrop>
  <Company/>
  <LinksUpToDate>false</LinksUpToDate>
  <CharactersWithSpaces>6679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GlSpExpOGIMS</dc:creator>
  <cp:lastModifiedBy>GlSpExpOGIMS</cp:lastModifiedBy>
  <cp:revision>1</cp:revision>
  <dcterms:created xsi:type="dcterms:W3CDTF">2019-04-02T08:51:00Z</dcterms:created>
  <dcterms:modified xsi:type="dcterms:W3CDTF">2019-04-02T08:51:00Z</dcterms:modified>
</cp:coreProperties>
</file>